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17" w:rsidRPr="0079063F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highlight w:val="yellow"/>
          <w:u w:val="single"/>
        </w:rPr>
      </w:pPr>
      <w:bookmarkStart w:id="0" w:name="_GoBack"/>
      <w:bookmarkEnd w:id="0"/>
      <w:r w:rsidRPr="0079063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Реквизиты для оплаты госпошлины</w:t>
      </w:r>
      <w:r w:rsidRPr="0079063F">
        <w:rPr>
          <w:rFonts w:ascii="Times New Roman" w:hAnsi="Times New Roman" w:cs="Times New Roman"/>
          <w:highlight w:val="yellow"/>
          <w:u w:val="single"/>
        </w:rPr>
        <w:t xml:space="preserve"> </w:t>
      </w:r>
    </w:p>
    <w:p w:rsidR="00F44B17" w:rsidRPr="0079063F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63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за выдачу разрешений на добычу объектов животного мира</w:t>
      </w:r>
    </w:p>
    <w:p w:rsidR="00F44B17" w:rsidRPr="00AD313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44B17" w:rsidRPr="00AD3137" w:rsidRDefault="00F44B17" w:rsidP="00F4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656"/>
      </w:tblGrid>
      <w:tr w:rsidR="00F44B17" w:rsidRPr="00AD3137" w:rsidTr="00F44B17">
        <w:trPr>
          <w:trHeight w:val="3750"/>
          <w:tblCellSpacing w:w="0" w:type="dxa"/>
        </w:trPr>
        <w:tc>
          <w:tcPr>
            <w:tcW w:w="2834" w:type="dxa"/>
            <w:hideMark/>
          </w:tcPr>
          <w:p w:rsidR="00F44B17" w:rsidRPr="00AD3137" w:rsidRDefault="00F44B17" w:rsidP="00A7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Квитанция</w:t>
            </w:r>
          </w:p>
          <w:p w:rsidR="00F44B17" w:rsidRPr="00AD3137" w:rsidRDefault="00F44B17" w:rsidP="00A7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B17" w:rsidRPr="00AD3137" w:rsidRDefault="00F44B17" w:rsidP="00A7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B17" w:rsidRPr="00AD3137" w:rsidRDefault="00F44B17" w:rsidP="00A7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382244" wp14:editId="2F8744D9">
                  <wp:extent cx="1607625" cy="15838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953" cy="164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6" w:type="dxa"/>
            <w:hideMark/>
          </w:tcPr>
          <w:p w:rsidR="00F44B17" w:rsidRPr="00AD3137" w:rsidRDefault="00F44B17" w:rsidP="00A70C55">
            <w:pPr>
              <w:spacing w:after="0" w:line="240" w:lineRule="auto"/>
              <w:ind w:left="149" w:hanging="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Госпошлина за разрешение на добычу объектов животного мира</w:t>
            </w:r>
          </w:p>
          <w:p w:rsidR="00F44B17" w:rsidRPr="00AD3137" w:rsidRDefault="00F44B17" w:rsidP="00A70C55">
            <w:pPr>
              <w:spacing w:after="0" w:line="240" w:lineRule="auto"/>
              <w:ind w:left="149" w:hanging="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Получатель: 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УФК по Республике Карелия (Министерство природных ресурсов и экологии Республики Карелия)</w:t>
            </w:r>
            <w:r w:rsidRPr="00AD3137">
              <w:rPr>
                <w:rFonts w:ascii="Times New Roman" w:eastAsia="Times New Roman" w:hAnsi="Times New Roman" w:cs="Times New Roman"/>
                <w:b/>
                <w:lang w:eastAsia="ru-RU"/>
              </w:rPr>
              <w:t>   </w:t>
            </w:r>
          </w:p>
          <w:p w:rsidR="00F44B17" w:rsidRPr="00AD3137" w:rsidRDefault="00F44B17" w:rsidP="00A70C55">
            <w:pPr>
              <w:spacing w:after="0" w:line="240" w:lineRule="auto"/>
              <w:ind w:left="149"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ИНН: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 xml:space="preserve"> 1001016090  </w:t>
            </w:r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КПП: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 xml:space="preserve"> 100101001     </w:t>
            </w:r>
          </w:p>
          <w:p w:rsidR="00F44B17" w:rsidRPr="00AD3137" w:rsidRDefault="00F44B17" w:rsidP="00A70C55">
            <w:pPr>
              <w:spacing w:after="0" w:line="240" w:lineRule="auto"/>
              <w:ind w:left="149"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P/</w:t>
            </w:r>
            <w:proofErr w:type="spellStart"/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</w:t>
            </w:r>
            <w:proofErr w:type="spellEnd"/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.: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 xml:space="preserve"> 031</w:t>
            </w:r>
            <w:r w:rsidR="001F19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  <w:r w:rsidR="001F19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  <w:r w:rsidR="001F19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1F19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1F19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="001F19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 xml:space="preserve">00   </w:t>
            </w:r>
          </w:p>
          <w:p w:rsidR="00F44B17" w:rsidRPr="00AD3137" w:rsidRDefault="00F44B17" w:rsidP="00A70C55">
            <w:pPr>
              <w:spacing w:after="0" w:line="240" w:lineRule="auto"/>
              <w:ind w:left="149" w:hanging="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в: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ОТДЕЛЕНИЕ-НБ РЕСПУБЛИКА КАРЕЛИЯ БАНКА РОССИИ//УФК по    Республике Карелия г. Петрозаводск</w:t>
            </w:r>
          </w:p>
          <w:p w:rsidR="00F44B17" w:rsidRPr="00AD3137" w:rsidRDefault="00F44B17" w:rsidP="00A70C55">
            <w:pPr>
              <w:spacing w:after="0" w:line="240" w:lineRule="auto"/>
              <w:ind w:left="149" w:hanging="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БИК: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 xml:space="preserve"> 018</w:t>
            </w:r>
            <w:r w:rsidR="002F47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  <w:r w:rsidR="002F4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  <w:proofErr w:type="gramStart"/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gramEnd"/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</w:t>
            </w:r>
            <w:proofErr w:type="spellEnd"/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AD3137">
              <w:rPr>
                <w:rFonts w:ascii="Times New Roman" w:eastAsia="Times New Roman" w:hAnsi="Times New Roman" w:cs="Times New Roman"/>
                <w:bCs/>
                <w:lang w:eastAsia="ru-RU"/>
              </w:rPr>
              <w:t>401</w:t>
            </w:r>
            <w:r w:rsidR="002F475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bCs/>
                <w:lang w:eastAsia="ru-RU"/>
              </w:rPr>
              <w:t>028</w:t>
            </w:r>
            <w:r w:rsidR="002F475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  <w:r w:rsidR="002F475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bCs/>
                <w:lang w:eastAsia="ru-RU"/>
              </w:rPr>
              <w:t>453</w:t>
            </w:r>
            <w:r w:rsidR="002F475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bCs/>
                <w:lang w:eastAsia="ru-RU"/>
              </w:rPr>
              <w:t>700</w:t>
            </w:r>
            <w:r w:rsidR="002F475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  <w:r w:rsidR="002F47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D3137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  <w:p w:rsidR="00F44B17" w:rsidRPr="00AD3137" w:rsidRDefault="00F44B17" w:rsidP="00A70C55">
            <w:pPr>
              <w:spacing w:after="0" w:line="240" w:lineRule="auto"/>
              <w:ind w:left="149"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бюджетной классификации (КБК): 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  <w:r w:rsidR="002F47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  <w:r w:rsidR="002F47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072</w:t>
            </w:r>
            <w:r w:rsidR="002F47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2F47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2F47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  <w:r w:rsidR="002F4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F44B17" w:rsidRPr="00AD3137" w:rsidRDefault="00F44B17" w:rsidP="00A70C55">
            <w:pPr>
              <w:spacing w:after="0" w:line="240" w:lineRule="auto"/>
              <w:ind w:left="149"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ОКТМО: 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86701000</w:t>
            </w:r>
          </w:p>
          <w:p w:rsidR="00F44B17" w:rsidRPr="00AD3137" w:rsidRDefault="00F44B17" w:rsidP="00A70C55">
            <w:pPr>
              <w:spacing w:after="0" w:line="240" w:lineRule="auto"/>
              <w:ind w:left="149"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lang w:eastAsia="ru-RU"/>
              </w:rPr>
              <w:t>ФИО п</w:t>
            </w:r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лательщика: 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F44B17" w:rsidRPr="00AD3137" w:rsidRDefault="00F44B17" w:rsidP="00A70C55">
            <w:pPr>
              <w:spacing w:after="0" w:line="240" w:lineRule="auto"/>
              <w:ind w:left="149"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lang w:eastAsia="ru-RU"/>
              </w:rPr>
              <w:t>Назначение платежа</w:t>
            </w:r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ГП ЗА РАЗРЕШЕНИЕ НА ДОБЫЧУ ЖИВОТНОГО МИРА   ___________________________________________________________</w:t>
            </w:r>
          </w:p>
          <w:p w:rsidR="00F44B17" w:rsidRPr="00AD3137" w:rsidRDefault="00F44B17" w:rsidP="00A70C55">
            <w:pPr>
              <w:spacing w:after="0" w:line="240" w:lineRule="auto"/>
              <w:ind w:left="149"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1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Сумма:</w:t>
            </w:r>
            <w:r w:rsidRPr="00AD3137">
              <w:rPr>
                <w:rFonts w:ascii="Times New Roman" w:eastAsia="Times New Roman" w:hAnsi="Times New Roman" w:cs="Times New Roman"/>
                <w:lang w:eastAsia="ru-RU"/>
              </w:rPr>
              <w:t> 650 руб. 00 коп.       </w:t>
            </w:r>
          </w:p>
        </w:tc>
      </w:tr>
    </w:tbl>
    <w:p w:rsidR="002F4754" w:rsidRDefault="002F4754">
      <w:pPr>
        <w:pBdr>
          <w:bottom w:val="single" w:sz="12" w:space="1" w:color="auto"/>
        </w:pBdr>
      </w:pPr>
    </w:p>
    <w:p w:rsidR="002F4754" w:rsidRDefault="002F4754"/>
    <w:p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F44B1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Реквизиты для оплаты </w:t>
      </w:r>
      <w:r w:rsidR="00852BC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СБОРА</w:t>
      </w:r>
      <w:r w:rsidRPr="00F44B1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за пользование </w:t>
      </w:r>
    </w:p>
    <w:p w:rsidR="00F44B17" w:rsidRPr="00C428DF" w:rsidRDefault="00F44B17" w:rsidP="0042100C">
      <w:pPr>
        <w:spacing w:after="0" w:line="240" w:lineRule="auto"/>
        <w:jc w:val="center"/>
      </w:pPr>
      <w:proofErr w:type="gramStart"/>
      <w:r w:rsidRPr="00F44B1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объектами животного мира</w:t>
      </w:r>
      <w:r w:rsidR="00F638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100C">
        <w:rPr>
          <w:rFonts w:ascii="Times New Roman" w:hAnsi="Times New Roman" w:cs="Times New Roman"/>
          <w:b/>
          <w:sz w:val="28"/>
          <w:szCs w:val="28"/>
          <w:u w:val="single"/>
        </w:rPr>
        <w:t>(Оплата через Сбербанк он-</w:t>
      </w:r>
      <w:proofErr w:type="spellStart"/>
      <w:r w:rsidR="0042100C">
        <w:rPr>
          <w:rFonts w:ascii="Times New Roman" w:hAnsi="Times New Roman" w:cs="Times New Roman"/>
          <w:b/>
          <w:sz w:val="28"/>
          <w:szCs w:val="28"/>
          <w:u w:val="single"/>
        </w:rPr>
        <w:t>лайн</w:t>
      </w:r>
      <w:proofErr w:type="spellEnd"/>
      <w:r w:rsidR="0042100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4210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Платежи–Государство-Налоги-Поиск и оплата налогов ФН</w:t>
      </w:r>
      <w:proofErr w:type="gramStart"/>
      <w:r w:rsidR="0042100C">
        <w:rPr>
          <w:rFonts w:ascii="Times New Roman" w:hAnsi="Times New Roman" w:cs="Times New Roman"/>
          <w:b/>
          <w:sz w:val="28"/>
          <w:szCs w:val="28"/>
          <w:u w:val="single"/>
        </w:rPr>
        <w:t>С-</w:t>
      </w:r>
      <w:proofErr w:type="gramEnd"/>
      <w:r w:rsidR="0042100C" w:rsidRPr="003420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100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Поиск и оплата налогов ФНС </w:t>
      </w:r>
      <w:proofErr w:type="spellStart"/>
      <w:r w:rsidR="0042100C">
        <w:rPr>
          <w:rFonts w:ascii="Times New Roman" w:hAnsi="Times New Roman" w:cs="Times New Roman"/>
          <w:b/>
          <w:sz w:val="28"/>
          <w:szCs w:val="28"/>
          <w:u w:val="single"/>
        </w:rPr>
        <w:t>ФНС</w:t>
      </w:r>
      <w:proofErr w:type="spellEnd"/>
      <w:r w:rsidR="0042100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(Оплата по произвольным реквизитам)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>БИК: 017003983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 xml:space="preserve">Банк получателя: ОТДЕЛЕНИЕ ТУЛА БАНКА РОССИИ//УФК по Тульской области, </w:t>
      </w:r>
      <w:proofErr w:type="gramStart"/>
      <w:r w:rsidRPr="00C428D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 Тула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Кор.сч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>.: 401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028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104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453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700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000</w:t>
      </w:r>
      <w:r w:rsidR="00817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8DF">
        <w:rPr>
          <w:rFonts w:ascii="Times New Roman" w:hAnsi="Times New Roman" w:cs="Times New Roman"/>
          <w:b/>
          <w:sz w:val="24"/>
          <w:szCs w:val="24"/>
        </w:rPr>
        <w:t>59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>Получатель: УФК по Тульской области (Межрегиональная инспекция Федеральной налоговой службы по управлению долгом)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>ИНН  772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8DF">
        <w:rPr>
          <w:rFonts w:ascii="Times New Roman" w:hAnsi="Times New Roman" w:cs="Times New Roman"/>
          <w:b/>
          <w:sz w:val="24"/>
          <w:szCs w:val="24"/>
        </w:rPr>
        <w:t>740 6020   КПП  77 080 1001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>СЧЕТ ПОЛУЧАТЕЛЯ (</w:t>
      </w:r>
      <w:proofErr w:type="gramStart"/>
      <w:r w:rsidRPr="00C428D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428D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>): 031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006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430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000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000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185</w:t>
      </w:r>
      <w:r w:rsidR="00817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8DF">
        <w:rPr>
          <w:rFonts w:ascii="Times New Roman" w:hAnsi="Times New Roman" w:cs="Times New Roman"/>
          <w:b/>
          <w:sz w:val="24"/>
          <w:szCs w:val="24"/>
        </w:rPr>
        <w:t>00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>КБК: 182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107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040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100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110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001</w:t>
      </w:r>
      <w:r w:rsidR="00817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8DF">
        <w:rPr>
          <w:rFonts w:ascii="Times New Roman" w:hAnsi="Times New Roman" w:cs="Times New Roman"/>
          <w:b/>
          <w:sz w:val="24"/>
          <w:szCs w:val="24"/>
        </w:rPr>
        <w:t>10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>ОКТМО: 86</w:t>
      </w:r>
      <w:r w:rsidR="00817F6B">
        <w:rPr>
          <w:rFonts w:ascii="Times New Roman" w:hAnsi="Times New Roman" w:cs="Times New Roman"/>
          <w:b/>
          <w:sz w:val="24"/>
          <w:szCs w:val="24"/>
        </w:rPr>
        <w:t> </w:t>
      </w:r>
      <w:r w:rsidRPr="00C428DF">
        <w:rPr>
          <w:rFonts w:ascii="Times New Roman" w:hAnsi="Times New Roman" w:cs="Times New Roman"/>
          <w:b/>
          <w:sz w:val="24"/>
          <w:szCs w:val="24"/>
        </w:rPr>
        <w:t>701</w:t>
      </w:r>
      <w:r w:rsidR="00817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8DF">
        <w:rPr>
          <w:rFonts w:ascii="Times New Roman" w:hAnsi="Times New Roman" w:cs="Times New Roman"/>
          <w:b/>
          <w:sz w:val="24"/>
          <w:szCs w:val="24"/>
        </w:rPr>
        <w:t xml:space="preserve">000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8DF">
        <w:rPr>
          <w:rFonts w:ascii="Times New Roman" w:hAnsi="Times New Roman" w:cs="Times New Roman"/>
          <w:b/>
          <w:sz w:val="24"/>
          <w:szCs w:val="24"/>
        </w:rPr>
        <w:t xml:space="preserve">(для оплаты </w:t>
      </w:r>
      <w:r>
        <w:rPr>
          <w:rFonts w:ascii="Times New Roman" w:hAnsi="Times New Roman" w:cs="Times New Roman"/>
          <w:b/>
          <w:sz w:val="24"/>
          <w:szCs w:val="24"/>
        </w:rPr>
        <w:t>сбора по разрешениям,</w:t>
      </w:r>
      <w:r w:rsidRPr="00C428DF">
        <w:rPr>
          <w:rFonts w:ascii="Times New Roman" w:hAnsi="Times New Roman" w:cs="Times New Roman"/>
          <w:b/>
          <w:sz w:val="24"/>
          <w:szCs w:val="24"/>
        </w:rPr>
        <w:t xml:space="preserve"> выписываемы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428DF">
        <w:rPr>
          <w:rFonts w:ascii="Times New Roman" w:hAnsi="Times New Roman" w:cs="Times New Roman"/>
          <w:b/>
          <w:sz w:val="24"/>
          <w:szCs w:val="24"/>
        </w:rPr>
        <w:t xml:space="preserve"> в г. Петрозаводске)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>УИН: 0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>Статус плательщика: 01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>Налоговый период: дата оплаты сбора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>Основание платежа: ТП</w:t>
      </w:r>
    </w:p>
    <w:p w:rsidR="00C428DF" w:rsidRPr="00C428DF" w:rsidRDefault="00C428DF" w:rsidP="00C4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8DF">
        <w:rPr>
          <w:rFonts w:ascii="Times New Roman" w:hAnsi="Times New Roman" w:cs="Times New Roman"/>
          <w:b/>
          <w:sz w:val="24"/>
          <w:szCs w:val="24"/>
        </w:rPr>
        <w:t>Назначение платежа: сбор за пользование объектами животного мира</w:t>
      </w:r>
    </w:p>
    <w:p w:rsidR="003703BB" w:rsidRDefault="003703BB" w:rsidP="00370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84A" w:rsidRDefault="00C428DF" w:rsidP="00421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28DF">
        <w:rPr>
          <w:rFonts w:ascii="Times New Roman" w:hAnsi="Times New Roman" w:cs="Times New Roman"/>
          <w:b/>
          <w:sz w:val="24"/>
          <w:szCs w:val="24"/>
        </w:rPr>
        <w:t xml:space="preserve">Сумма СБОРА: лось взрослый – 1500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;  лось до 1 года – 750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;  медведь – 3000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;  кабан – 450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;  кабан до 1 года – 225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;  глухарь  - 100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;   тетерев – 20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;  бобр – 60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;   куница – 60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>;   барсук – 60 руб.</w:t>
      </w:r>
      <w:proofErr w:type="gramEnd"/>
    </w:p>
    <w:sectPr w:rsidR="007F784A" w:rsidSect="009960AA">
      <w:pgSz w:w="11907" w:h="16840" w:code="9"/>
      <w:pgMar w:top="1134" w:right="567" w:bottom="1134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17"/>
    <w:rsid w:val="000574AD"/>
    <w:rsid w:val="000A2A57"/>
    <w:rsid w:val="000D4EEC"/>
    <w:rsid w:val="001C43A7"/>
    <w:rsid w:val="001F1951"/>
    <w:rsid w:val="002F4754"/>
    <w:rsid w:val="003703BB"/>
    <w:rsid w:val="00402CBD"/>
    <w:rsid w:val="0042100C"/>
    <w:rsid w:val="007E6A46"/>
    <w:rsid w:val="007F784A"/>
    <w:rsid w:val="008024DC"/>
    <w:rsid w:val="00804AAB"/>
    <w:rsid w:val="00817F6B"/>
    <w:rsid w:val="00852BCD"/>
    <w:rsid w:val="008A0CEB"/>
    <w:rsid w:val="00962AFB"/>
    <w:rsid w:val="009960AA"/>
    <w:rsid w:val="009E34C4"/>
    <w:rsid w:val="00A521F6"/>
    <w:rsid w:val="00B937B4"/>
    <w:rsid w:val="00C428DF"/>
    <w:rsid w:val="00CF297B"/>
    <w:rsid w:val="00DE43E3"/>
    <w:rsid w:val="00F44B17"/>
    <w:rsid w:val="00F63828"/>
    <w:rsid w:val="00F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Массаева</cp:lastModifiedBy>
  <cp:revision>2</cp:revision>
  <cp:lastPrinted>2023-03-28T13:55:00Z</cp:lastPrinted>
  <dcterms:created xsi:type="dcterms:W3CDTF">2023-03-29T06:39:00Z</dcterms:created>
  <dcterms:modified xsi:type="dcterms:W3CDTF">2023-03-29T06:39:00Z</dcterms:modified>
</cp:coreProperties>
</file>