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50" w:rsidRPr="00B60450" w:rsidRDefault="00B60450" w:rsidP="00B60450">
      <w:pPr>
        <w:rPr>
          <w:rFonts w:ascii="Times New Roman" w:hAnsi="Times New Roman" w:cs="Times New Roman"/>
          <w:b/>
          <w:sz w:val="24"/>
          <w:szCs w:val="24"/>
        </w:rPr>
      </w:pPr>
      <w:r w:rsidRPr="00B60450">
        <w:rPr>
          <w:rFonts w:ascii="Times New Roman" w:hAnsi="Times New Roman" w:cs="Times New Roman"/>
          <w:b/>
          <w:sz w:val="24"/>
          <w:szCs w:val="24"/>
        </w:rPr>
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 (ИНН)</w:t>
      </w:r>
    </w:p>
    <w:p w:rsidR="001F549B" w:rsidRPr="001F549B" w:rsidRDefault="00B60450" w:rsidP="00B60450">
      <w:pPr>
        <w:rPr>
          <w:rFonts w:ascii="Times New Roman" w:hAnsi="Times New Roman" w:cs="Times New Roman"/>
          <w:sz w:val="24"/>
          <w:szCs w:val="24"/>
        </w:rPr>
      </w:pPr>
      <w:r w:rsidRPr="00B60450">
        <w:rPr>
          <w:rFonts w:ascii="Times New Roman" w:hAnsi="Times New Roman" w:cs="Times New Roman"/>
          <w:sz w:val="24"/>
          <w:szCs w:val="24"/>
        </w:rPr>
        <w:t>Государственная пошлина за </w:t>
      </w:r>
      <w:r w:rsidRPr="00B60450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повторную</w:t>
      </w:r>
      <w:r w:rsidRPr="00B60450">
        <w:rPr>
          <w:rFonts w:ascii="Times New Roman" w:hAnsi="Times New Roman" w:cs="Times New Roman"/>
          <w:sz w:val="24"/>
          <w:szCs w:val="24"/>
        </w:rPr>
        <w:t> выдачу свидетельства о постановке на учет в налоговом органе (при утрате) - 300 руб.</w:t>
      </w:r>
    </w:p>
    <w:p w:rsidR="00B60450" w:rsidRPr="00B60450" w:rsidRDefault="00B60450" w:rsidP="00B60450">
      <w:pPr>
        <w:rPr>
          <w:rFonts w:ascii="Times New Roman" w:hAnsi="Times New Roman" w:cs="Times New Roman"/>
          <w:sz w:val="24"/>
          <w:szCs w:val="24"/>
        </w:rPr>
      </w:pPr>
      <w:r w:rsidRPr="00B60450">
        <w:rPr>
          <w:rFonts w:ascii="Times New Roman" w:hAnsi="Times New Roman" w:cs="Times New Roman"/>
          <w:sz w:val="24"/>
          <w:szCs w:val="24"/>
        </w:rPr>
        <w:br/>
      </w:r>
      <w:r w:rsidRPr="00B60450">
        <w:rPr>
          <w:rFonts w:ascii="Times New Roman" w:hAnsi="Times New Roman" w:cs="Times New Roman"/>
          <w:b/>
          <w:bCs/>
          <w:sz w:val="24"/>
          <w:szCs w:val="24"/>
        </w:rPr>
        <w:t>Наименование получателя</w:t>
      </w:r>
      <w:r w:rsidRPr="00B60450">
        <w:rPr>
          <w:rFonts w:ascii="Times New Roman" w:hAnsi="Times New Roman" w:cs="Times New Roman"/>
          <w:sz w:val="24"/>
          <w:szCs w:val="24"/>
        </w:rPr>
        <w:t>: Управление Федерального казначейства по Тульской области (Межрегиональная инспекция Федеральной налоговой службы по управлению долгом)</w:t>
      </w:r>
      <w:r w:rsidRPr="00B60450">
        <w:rPr>
          <w:rFonts w:ascii="Times New Roman" w:hAnsi="Times New Roman" w:cs="Times New Roman"/>
          <w:sz w:val="24"/>
          <w:szCs w:val="24"/>
        </w:rPr>
        <w:br/>
      </w:r>
      <w:r w:rsidRPr="00B60450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B60450">
        <w:rPr>
          <w:rFonts w:ascii="Times New Roman" w:hAnsi="Times New Roman" w:cs="Times New Roman"/>
          <w:sz w:val="24"/>
          <w:szCs w:val="24"/>
        </w:rPr>
        <w:t>: 7727406020</w:t>
      </w:r>
      <w:r w:rsidRPr="00B60450">
        <w:rPr>
          <w:rFonts w:ascii="Times New Roman" w:hAnsi="Times New Roman" w:cs="Times New Roman"/>
          <w:sz w:val="24"/>
          <w:szCs w:val="24"/>
        </w:rPr>
        <w:br/>
      </w:r>
      <w:r w:rsidRPr="00B60450">
        <w:rPr>
          <w:rFonts w:ascii="Times New Roman" w:hAnsi="Times New Roman" w:cs="Times New Roman"/>
          <w:b/>
          <w:bCs/>
          <w:sz w:val="24"/>
          <w:szCs w:val="24"/>
        </w:rPr>
        <w:t>КПП</w:t>
      </w:r>
      <w:r w:rsidRPr="00B60450">
        <w:rPr>
          <w:rFonts w:ascii="Times New Roman" w:hAnsi="Times New Roman" w:cs="Times New Roman"/>
          <w:sz w:val="24"/>
          <w:szCs w:val="24"/>
        </w:rPr>
        <w:t>: 770801001</w:t>
      </w:r>
      <w:r w:rsidRPr="00B60450">
        <w:rPr>
          <w:rFonts w:ascii="Times New Roman" w:hAnsi="Times New Roman" w:cs="Times New Roman"/>
          <w:sz w:val="24"/>
          <w:szCs w:val="24"/>
        </w:rPr>
        <w:br/>
      </w:r>
      <w:r w:rsidRPr="00B60450">
        <w:rPr>
          <w:rFonts w:ascii="Times New Roman" w:hAnsi="Times New Roman" w:cs="Times New Roman"/>
          <w:b/>
          <w:bCs/>
          <w:sz w:val="24"/>
          <w:szCs w:val="24"/>
        </w:rPr>
        <w:t>КБК</w:t>
      </w:r>
      <w:r w:rsidRPr="00B60450">
        <w:rPr>
          <w:rFonts w:ascii="Times New Roman" w:hAnsi="Times New Roman" w:cs="Times New Roman"/>
          <w:sz w:val="24"/>
          <w:szCs w:val="24"/>
        </w:rPr>
        <w:t xml:space="preserve">: </w:t>
      </w:r>
      <w:r w:rsidR="001F549B" w:rsidRPr="00B60450">
        <w:rPr>
          <w:rFonts w:ascii="Times New Roman" w:hAnsi="Times New Roman" w:cs="Times New Roman"/>
          <w:sz w:val="24"/>
          <w:szCs w:val="24"/>
        </w:rPr>
        <w:t>182 10807310018000110</w:t>
      </w:r>
      <w:r w:rsidRPr="00B604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60450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B60450">
        <w:rPr>
          <w:rFonts w:ascii="Times New Roman" w:hAnsi="Times New Roman" w:cs="Times New Roman"/>
          <w:sz w:val="24"/>
          <w:szCs w:val="24"/>
        </w:rPr>
        <w:t xml:space="preserve">.№ </w:t>
      </w:r>
      <w:r w:rsidRPr="00DF2110">
        <w:rPr>
          <w:rFonts w:ascii="Times New Roman" w:hAnsi="Times New Roman" w:cs="Times New Roman"/>
          <w:color w:val="FF0000"/>
          <w:sz w:val="24"/>
          <w:szCs w:val="24"/>
        </w:rPr>
        <w:t>40102810</w:t>
      </w:r>
      <w:r w:rsidR="00DF2110" w:rsidRPr="00DF211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DF2110">
        <w:rPr>
          <w:rFonts w:ascii="Times New Roman" w:hAnsi="Times New Roman" w:cs="Times New Roman"/>
          <w:color w:val="FF0000"/>
          <w:sz w:val="24"/>
          <w:szCs w:val="24"/>
        </w:rPr>
        <w:t>453700000</w:t>
      </w:r>
      <w:r w:rsidR="00DF2110" w:rsidRPr="00DF2110">
        <w:rPr>
          <w:rFonts w:ascii="Times New Roman" w:hAnsi="Times New Roman" w:cs="Times New Roman"/>
          <w:color w:val="FF0000"/>
          <w:sz w:val="24"/>
          <w:szCs w:val="24"/>
        </w:rPr>
        <w:t>59</w:t>
      </w:r>
      <w:r w:rsidRPr="00B60450">
        <w:rPr>
          <w:rFonts w:ascii="Times New Roman" w:hAnsi="Times New Roman" w:cs="Times New Roman"/>
          <w:sz w:val="24"/>
          <w:szCs w:val="24"/>
        </w:rPr>
        <w:br/>
      </w:r>
      <w:r w:rsidRPr="00B60450">
        <w:rPr>
          <w:rFonts w:ascii="Times New Roman" w:hAnsi="Times New Roman" w:cs="Times New Roman"/>
          <w:b/>
          <w:bCs/>
          <w:sz w:val="24"/>
          <w:szCs w:val="24"/>
        </w:rPr>
        <w:t>номер казначейского счета </w:t>
      </w:r>
      <w:r w:rsidRPr="00B60450">
        <w:rPr>
          <w:rFonts w:ascii="Times New Roman" w:hAnsi="Times New Roman" w:cs="Times New Roman"/>
          <w:sz w:val="24"/>
          <w:szCs w:val="24"/>
        </w:rPr>
        <w:t>03100643000000018500</w:t>
      </w:r>
      <w:r w:rsidRPr="00B60450">
        <w:rPr>
          <w:rFonts w:ascii="Times New Roman" w:hAnsi="Times New Roman" w:cs="Times New Roman"/>
          <w:sz w:val="24"/>
          <w:szCs w:val="24"/>
        </w:rPr>
        <w:br/>
      </w:r>
      <w:r w:rsidRPr="00B60450">
        <w:rPr>
          <w:rFonts w:ascii="Times New Roman" w:hAnsi="Times New Roman" w:cs="Times New Roman"/>
          <w:b/>
          <w:bCs/>
          <w:sz w:val="24"/>
          <w:szCs w:val="24"/>
        </w:rPr>
        <w:t>Банк получателя:</w:t>
      </w:r>
      <w:r w:rsidRPr="00B60450">
        <w:rPr>
          <w:rFonts w:ascii="Times New Roman" w:hAnsi="Times New Roman" w:cs="Times New Roman"/>
          <w:sz w:val="24"/>
          <w:szCs w:val="24"/>
        </w:rPr>
        <w:t> </w:t>
      </w:r>
      <w:r w:rsidR="0053730E" w:rsidRPr="0053730E">
        <w:rPr>
          <w:rFonts w:ascii="Times New Roman" w:hAnsi="Times New Roman" w:cs="Times New Roman"/>
          <w:sz w:val="24"/>
          <w:szCs w:val="24"/>
        </w:rPr>
        <w:t>Казначейство России (ФНС России)</w:t>
      </w:r>
    </w:p>
    <w:p w:rsidR="00B60450" w:rsidRPr="00B60450" w:rsidRDefault="00B60450" w:rsidP="00B60450">
      <w:pPr>
        <w:rPr>
          <w:rFonts w:ascii="Times New Roman" w:hAnsi="Times New Roman" w:cs="Times New Roman"/>
          <w:sz w:val="24"/>
          <w:szCs w:val="24"/>
        </w:rPr>
      </w:pPr>
      <w:r w:rsidRPr="00B60450">
        <w:rPr>
          <w:rFonts w:ascii="Times New Roman" w:hAnsi="Times New Roman" w:cs="Times New Roman"/>
          <w:b/>
          <w:bCs/>
          <w:sz w:val="24"/>
          <w:szCs w:val="24"/>
        </w:rPr>
        <w:t>БИК банка получателя средств (БИК ТОФК)</w:t>
      </w:r>
      <w:r w:rsidRPr="00B60450">
        <w:rPr>
          <w:rFonts w:ascii="Times New Roman" w:hAnsi="Times New Roman" w:cs="Times New Roman"/>
          <w:sz w:val="24"/>
          <w:szCs w:val="24"/>
        </w:rPr>
        <w:t>: 017003983</w:t>
      </w:r>
      <w:r w:rsidRPr="00B60450">
        <w:rPr>
          <w:rFonts w:ascii="Times New Roman" w:hAnsi="Times New Roman" w:cs="Times New Roman"/>
          <w:sz w:val="24"/>
          <w:szCs w:val="24"/>
        </w:rPr>
        <w:br/>
      </w:r>
      <w:r w:rsidRPr="00B60450">
        <w:rPr>
          <w:rFonts w:ascii="Times New Roman" w:hAnsi="Times New Roman" w:cs="Times New Roman"/>
          <w:b/>
          <w:bCs/>
          <w:sz w:val="24"/>
          <w:szCs w:val="24"/>
        </w:rPr>
        <w:t>ОКТМО</w:t>
      </w:r>
      <w:r w:rsidRPr="00B60450">
        <w:rPr>
          <w:rFonts w:ascii="Times New Roman" w:hAnsi="Times New Roman" w:cs="Times New Roman"/>
          <w:sz w:val="24"/>
          <w:szCs w:val="24"/>
        </w:rPr>
        <w:t>: (в зависимости от района, необязательный реквизит)</w:t>
      </w:r>
      <w:r w:rsidRPr="00B60450">
        <w:rPr>
          <w:rFonts w:ascii="Times New Roman" w:hAnsi="Times New Roman" w:cs="Times New Roman"/>
          <w:sz w:val="24"/>
          <w:szCs w:val="24"/>
        </w:rPr>
        <w:br/>
        <w:t>Петрозаводск        86701000</w:t>
      </w:r>
      <w:r w:rsidRPr="00B60450">
        <w:rPr>
          <w:rFonts w:ascii="Times New Roman" w:hAnsi="Times New Roman" w:cs="Times New Roman"/>
          <w:sz w:val="24"/>
          <w:szCs w:val="24"/>
        </w:rPr>
        <w:br/>
        <w:t>Беломорск             86604000</w:t>
      </w:r>
      <w:r w:rsidRPr="00B60450">
        <w:rPr>
          <w:rFonts w:ascii="Times New Roman" w:hAnsi="Times New Roman" w:cs="Times New Roman"/>
          <w:sz w:val="24"/>
          <w:szCs w:val="24"/>
        </w:rPr>
        <w:br/>
        <w:t>Калевала               86609000</w:t>
      </w:r>
      <w:r w:rsidRPr="00B60450">
        <w:rPr>
          <w:rFonts w:ascii="Times New Roman" w:hAnsi="Times New Roman" w:cs="Times New Roman"/>
          <w:sz w:val="24"/>
          <w:szCs w:val="24"/>
        </w:rPr>
        <w:br/>
        <w:t>Кемь                       86612000</w:t>
      </w:r>
      <w:r w:rsidRPr="00B60450">
        <w:rPr>
          <w:rFonts w:ascii="Times New Roman" w:hAnsi="Times New Roman" w:cs="Times New Roman"/>
          <w:sz w:val="24"/>
          <w:szCs w:val="24"/>
        </w:rPr>
        <w:br/>
        <w:t>Кондопога              86615000</w:t>
      </w:r>
      <w:r w:rsidRPr="00B60450">
        <w:rPr>
          <w:rFonts w:ascii="Times New Roman" w:hAnsi="Times New Roman" w:cs="Times New Roman"/>
          <w:sz w:val="24"/>
          <w:szCs w:val="24"/>
        </w:rPr>
        <w:br/>
        <w:t>Костомукша            86706000</w:t>
      </w:r>
      <w:r w:rsidRPr="00B60450">
        <w:rPr>
          <w:rFonts w:ascii="Times New Roman" w:hAnsi="Times New Roman" w:cs="Times New Roman"/>
          <w:sz w:val="24"/>
          <w:szCs w:val="24"/>
        </w:rPr>
        <w:br/>
        <w:t>Лахденпохья          86618000</w:t>
      </w:r>
      <w:r w:rsidRPr="00B60450">
        <w:rPr>
          <w:rFonts w:ascii="Times New Roman" w:hAnsi="Times New Roman" w:cs="Times New Roman"/>
          <w:sz w:val="24"/>
          <w:szCs w:val="24"/>
        </w:rPr>
        <w:br/>
        <w:t>Лоухи                      86621000</w:t>
      </w:r>
      <w:r w:rsidRPr="00B60450">
        <w:rPr>
          <w:rFonts w:ascii="Times New Roman" w:hAnsi="Times New Roman" w:cs="Times New Roman"/>
          <w:sz w:val="24"/>
          <w:szCs w:val="24"/>
        </w:rPr>
        <w:br/>
        <w:t>Медвежьегорск      86624000</w:t>
      </w:r>
      <w:r w:rsidRPr="00B60450">
        <w:rPr>
          <w:rFonts w:ascii="Times New Roman" w:hAnsi="Times New Roman" w:cs="Times New Roman"/>
          <w:sz w:val="24"/>
          <w:szCs w:val="24"/>
        </w:rPr>
        <w:br/>
        <w:t>Муезерский            86627000</w:t>
      </w:r>
      <w:r w:rsidRPr="00B60450">
        <w:rPr>
          <w:rFonts w:ascii="Times New Roman" w:hAnsi="Times New Roman" w:cs="Times New Roman"/>
          <w:sz w:val="24"/>
          <w:szCs w:val="24"/>
        </w:rPr>
        <w:br/>
        <w:t>Олонец                   86630000</w:t>
      </w:r>
      <w:r w:rsidRPr="00B60450">
        <w:rPr>
          <w:rFonts w:ascii="Times New Roman" w:hAnsi="Times New Roman" w:cs="Times New Roman"/>
          <w:sz w:val="24"/>
          <w:szCs w:val="24"/>
        </w:rPr>
        <w:br/>
        <w:t>Питкяранта            86633000</w:t>
      </w:r>
      <w:r w:rsidRPr="00B604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60450">
        <w:rPr>
          <w:rFonts w:ascii="Times New Roman" w:hAnsi="Times New Roman" w:cs="Times New Roman"/>
          <w:sz w:val="24"/>
          <w:szCs w:val="24"/>
        </w:rPr>
        <w:t>Прионежский</w:t>
      </w:r>
      <w:proofErr w:type="spellEnd"/>
      <w:r w:rsidRPr="00B60450">
        <w:rPr>
          <w:rFonts w:ascii="Times New Roman" w:hAnsi="Times New Roman" w:cs="Times New Roman"/>
          <w:sz w:val="24"/>
          <w:szCs w:val="24"/>
        </w:rPr>
        <w:t xml:space="preserve"> р-н   86636000</w:t>
      </w:r>
      <w:r w:rsidRPr="00B60450">
        <w:rPr>
          <w:rFonts w:ascii="Times New Roman" w:hAnsi="Times New Roman" w:cs="Times New Roman"/>
          <w:sz w:val="24"/>
          <w:szCs w:val="24"/>
        </w:rPr>
        <w:br/>
        <w:t>Пряжа                    86639000</w:t>
      </w:r>
      <w:r w:rsidRPr="00B60450">
        <w:rPr>
          <w:rFonts w:ascii="Times New Roman" w:hAnsi="Times New Roman" w:cs="Times New Roman"/>
          <w:sz w:val="24"/>
          <w:szCs w:val="24"/>
        </w:rPr>
        <w:br/>
        <w:t>Пудож                     86642000</w:t>
      </w:r>
      <w:r w:rsidRPr="00B60450">
        <w:rPr>
          <w:rFonts w:ascii="Times New Roman" w:hAnsi="Times New Roman" w:cs="Times New Roman"/>
          <w:sz w:val="24"/>
          <w:szCs w:val="24"/>
        </w:rPr>
        <w:br/>
        <w:t>Сегежа                   86645000</w:t>
      </w:r>
      <w:r w:rsidRPr="00B60450">
        <w:rPr>
          <w:rFonts w:ascii="Times New Roman" w:hAnsi="Times New Roman" w:cs="Times New Roman"/>
          <w:sz w:val="24"/>
          <w:szCs w:val="24"/>
        </w:rPr>
        <w:br/>
        <w:t>Сортавала             86610000</w:t>
      </w:r>
      <w:r w:rsidRPr="00B60450">
        <w:rPr>
          <w:rFonts w:ascii="Times New Roman" w:hAnsi="Times New Roman" w:cs="Times New Roman"/>
          <w:sz w:val="24"/>
          <w:szCs w:val="24"/>
        </w:rPr>
        <w:br/>
        <w:t>Суоярви                 8655000</w:t>
      </w:r>
      <w:r w:rsidR="0053730E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9F1116" w:rsidRPr="00B60450" w:rsidRDefault="009F1116">
      <w:pPr>
        <w:rPr>
          <w:rFonts w:ascii="Times New Roman" w:hAnsi="Times New Roman" w:cs="Times New Roman"/>
          <w:sz w:val="24"/>
          <w:szCs w:val="24"/>
        </w:rPr>
      </w:pPr>
    </w:p>
    <w:sectPr w:rsidR="009F1116" w:rsidRPr="00B6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2F"/>
    <w:rsid w:val="001F549B"/>
    <w:rsid w:val="0053730E"/>
    <w:rsid w:val="009F1116"/>
    <w:rsid w:val="00B60450"/>
    <w:rsid w:val="00DF2110"/>
    <w:rsid w:val="00F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Елена Викторовна</dc:creator>
  <cp:lastModifiedBy>Вуколина Елена Валерьевна</cp:lastModifiedBy>
  <cp:revision>3</cp:revision>
  <dcterms:created xsi:type="dcterms:W3CDTF">2023-02-27T09:23:00Z</dcterms:created>
  <dcterms:modified xsi:type="dcterms:W3CDTF">2023-07-31T07:58:00Z</dcterms:modified>
</cp:coreProperties>
</file>